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EF" w:rsidRDefault="00F334EF" w:rsidP="00F334EF">
      <w:pPr>
        <w:rPr>
          <w:rFonts w:ascii="TH SarabunPSK" w:hAnsi="TH SarabunPSK" w:cs="TH SarabunPSK" w:hint="cs"/>
          <w:sz w:val="32"/>
          <w:szCs w:val="32"/>
        </w:rPr>
      </w:pPr>
    </w:p>
    <w:p w:rsidR="00F334EF" w:rsidRDefault="00F334EF" w:rsidP="00F334E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ปปช.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F334EF" w:rsidRDefault="00F334EF" w:rsidP="00F334EF">
      <w:pPr>
        <w:jc w:val="right"/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การเปิดเผยราคากลางและการคำนวณราคากลางงานก่อสร้าง</w:t>
      </w:r>
    </w:p>
    <w:p w:rsidR="00F334EF" w:rsidRDefault="00F334EF" w:rsidP="00F334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ตารางแสดงวงเงินงบประมาณที่ได้รับจัดสรรและราคากลางในงานก่อสร้าง</w:t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Pr="00B31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ก่อสร้างถนนคอนกรีตเสริมเหล็ก หมู่ที่ 13 บ้านโคกไผ่แก้ว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D5E6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334EF" w:rsidRDefault="00F334EF" w:rsidP="00F334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85489B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Pr="00B31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B3116C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องค์การบริหารส่วนตำบลสะแกรา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334EF" w:rsidRDefault="00F334EF" w:rsidP="00F334E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วงเงินงบประมาณที่ได้รับจัดสรร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747609">
        <w:rPr>
          <w:rFonts w:ascii="TH SarabunPSK" w:hAnsi="TH SarabunPSK" w:cs="TH SarabunPSK" w:hint="cs"/>
          <w:sz w:val="32"/>
          <w:szCs w:val="32"/>
          <w:u w:val="dotted"/>
          <w:cs/>
        </w:rPr>
        <w:t>181,010.</w:t>
      </w:r>
      <w:r w:rsidRPr="00747609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3116C">
        <w:rPr>
          <w:rFonts w:ascii="TH SarabunPSK" w:hAnsi="TH SarabunPSK" w:cs="TH SarabunPSK"/>
          <w:sz w:val="32"/>
          <w:szCs w:val="32"/>
          <w:u w:val="dotted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334EF" w:rsidRPr="00BC59AB" w:rsidRDefault="00F334EF" w:rsidP="00F334E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Pr="00B3116C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7318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โดยก่อสร้างถนน </w:t>
      </w:r>
      <w:proofErr w:type="spellStart"/>
      <w:r w:rsidRPr="00873182">
        <w:rPr>
          <w:rFonts w:ascii="TH SarabunIT๙" w:hAnsi="TH SarabunIT๙" w:cs="TH SarabunIT๙" w:hint="cs"/>
          <w:sz w:val="32"/>
          <w:szCs w:val="32"/>
          <w:u w:val="dotted"/>
          <w:cs/>
        </w:rPr>
        <w:t>คสล.</w:t>
      </w:r>
      <w:proofErr w:type="spellEnd"/>
      <w:r w:rsidRPr="00873182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ผิวจราจรกว้าง </w:t>
      </w:r>
      <w:r w:rsidRPr="00873182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Pr="00873182">
        <w:rPr>
          <w:rFonts w:ascii="TH SarabunIT๙" w:hAnsi="TH SarabunIT๙" w:cs="TH SarabunIT๙"/>
          <w:sz w:val="32"/>
          <w:szCs w:val="32"/>
          <w:u w:val="dotted"/>
          <w:cs/>
        </w:rPr>
        <w:t xml:space="preserve">.00 เมตร หนา 0.15 เมตร ยาว  </w:t>
      </w:r>
      <w:r w:rsidRPr="00873182">
        <w:rPr>
          <w:rFonts w:ascii="TH SarabunIT๙" w:hAnsi="TH SarabunIT๙" w:cs="TH SarabunIT๙" w:hint="cs"/>
          <w:sz w:val="32"/>
          <w:szCs w:val="32"/>
          <w:u w:val="dotted"/>
          <w:cs/>
        </w:rPr>
        <w:t>77</w:t>
      </w:r>
      <w:r w:rsidRPr="00873182">
        <w:rPr>
          <w:rFonts w:ascii="TH SarabunIT๙" w:hAnsi="TH SarabunIT๙" w:cs="TH SarabunIT๙"/>
          <w:sz w:val="32"/>
          <w:szCs w:val="32"/>
          <w:u w:val="dotted"/>
          <w:cs/>
        </w:rPr>
        <w:t xml:space="preserve">.00 เมตร  (หรือพื้นที่ไม่น้อยกว่า </w:t>
      </w:r>
      <w:r w:rsidRPr="00873182">
        <w:rPr>
          <w:rFonts w:ascii="TH SarabunIT๙" w:hAnsi="TH SarabunIT๙" w:cs="TH SarabunIT๙" w:hint="cs"/>
          <w:sz w:val="32"/>
          <w:szCs w:val="32"/>
          <w:u w:val="dotted"/>
          <w:cs/>
        </w:rPr>
        <w:t>308</w:t>
      </w:r>
      <w:r w:rsidRPr="00873182">
        <w:rPr>
          <w:rFonts w:ascii="TH SarabunIT๙" w:hAnsi="TH SarabunIT๙" w:cs="TH SarabunIT๙"/>
          <w:sz w:val="32"/>
          <w:szCs w:val="32"/>
          <w:u w:val="dotted"/>
          <w:cs/>
        </w:rPr>
        <w:t xml:space="preserve">.00 ตารางเมตร  ) </w:t>
      </w:r>
      <w:r w:rsidRPr="0087318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ลงหินคลุกเกรดต่ำไหล่ทาง  หนา 0.20 เมตร กว้าง 0.25 เมตร ยาว 77.00 เมตร ตามแบบและประมาณการ </w:t>
      </w:r>
      <w:proofErr w:type="spellStart"/>
      <w:r w:rsidRPr="00873182"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 w:rsidRPr="0087318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สะแกราชกำหนด </w:t>
      </w:r>
      <w:r w:rsidRPr="00873182">
        <w:rPr>
          <w:rFonts w:ascii="TH SarabunIT๙" w:hAnsi="TH SarabunIT๙" w:cs="TH SarabunIT๙"/>
          <w:sz w:val="32"/>
          <w:szCs w:val="32"/>
          <w:u w:val="dotted"/>
          <w:cs/>
        </w:rPr>
        <w:t xml:space="preserve">ติดตั้งป้ายประชาสัมพันธ์โครงการ 1 ป้าย  </w:t>
      </w:r>
      <w:r w:rsidRPr="00873182">
        <w:rPr>
          <w:rFonts w:ascii="TH SarabunPSK" w:hAnsi="TH SarabunPSK" w:cs="TH SarabunPSK" w:hint="cs"/>
          <w:u w:val="dotted"/>
          <w:cs/>
        </w:rPr>
        <w:tab/>
      </w:r>
      <w:r w:rsidRPr="00BC59AB">
        <w:rPr>
          <w:rFonts w:ascii="TH SarabunPSK" w:hAnsi="TH SarabunPSK" w:cs="TH SarabunPSK" w:hint="cs"/>
          <w:u w:val="dotted"/>
          <w:cs/>
        </w:rPr>
        <w:tab/>
      </w:r>
      <w:r w:rsidRPr="00BC59AB">
        <w:rPr>
          <w:rFonts w:ascii="TH SarabunPSK" w:hAnsi="TH SarabunPSK" w:cs="TH SarabunPSK" w:hint="cs"/>
          <w:u w:val="dotted"/>
          <w:cs/>
        </w:rPr>
        <w:tab/>
      </w:r>
      <w:r w:rsidRPr="00BC59A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BC59A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BC59AB">
        <w:rPr>
          <w:rFonts w:ascii="TH SarabunPSK" w:hAnsi="TH SarabunPSK" w:cs="TH SarabunPSK" w:hint="cs"/>
          <w:u w:val="dotted"/>
          <w:cs/>
        </w:rPr>
        <w:tab/>
      </w:r>
    </w:p>
    <w:p w:rsidR="00F334EF" w:rsidRPr="002E02CE" w:rsidRDefault="00F334EF" w:rsidP="00F334E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ราคากลางคำนวณ  ณ  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5 มิถุนายน  2558   </w:t>
      </w:r>
      <w:r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168,200</w:t>
      </w:r>
      <w:r>
        <w:rPr>
          <w:rFonts w:ascii="TH SarabunPSK" w:hAnsi="TH SarabunPSK" w:cs="TH SarabunPSK"/>
          <w:sz w:val="32"/>
          <w:szCs w:val="32"/>
          <w:u w:val="dotted"/>
          <w:cs/>
        </w:rPr>
        <w:t>.-  บาท (-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หนึ่งแสนหกหมื่นแปดพันสอง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ร้อยบาทถ้วน-)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334EF" w:rsidRPr="002E02CE" w:rsidRDefault="00F334EF" w:rsidP="00F334E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บัญชีประมาณการราคากลาง</w:t>
      </w:r>
    </w:p>
    <w:p w:rsidR="00F334EF" w:rsidRDefault="00F334EF" w:rsidP="00F334EF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ปร.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334EF" w:rsidRPr="002E02CE" w:rsidRDefault="00F334EF" w:rsidP="00F334EF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2E02CE"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ปร.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  <w:r w:rsidRPr="002E02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2CE">
        <w:rPr>
          <w:rFonts w:ascii="TH SarabunPSK" w:hAnsi="TH SarabunPSK" w:cs="TH SarabunPSK" w:hint="cs"/>
          <w:sz w:val="32"/>
          <w:szCs w:val="32"/>
          <w:cs/>
        </w:rPr>
        <w:t xml:space="preserve"> ๖.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รายชื่อคณะกรรมการกำหนดราคากลาง</w:t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นายมานัส   ถนอมทรัพย์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ประธานกรรมการฯ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ภูดิศ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วงศ์ประยูร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กรรมการฯ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334EF" w:rsidRPr="002E02CE" w:rsidRDefault="00F334EF" w:rsidP="00F334EF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จ่าสิบ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ตรีธี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ระชัย   คอกขุนทด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กรรมการฯ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-226695</wp:posOffset>
            </wp:positionV>
            <wp:extent cx="1000125" cy="1085850"/>
            <wp:effectExtent l="19050" t="0" r="9525" b="0"/>
            <wp:wrapNone/>
            <wp:docPr id="7" name="Picture 7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ind w:left="360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F334EF" w:rsidRPr="00F334EF" w:rsidRDefault="00F334EF" w:rsidP="00F334EF">
      <w:pPr>
        <w:pStyle w:val="a6"/>
        <w:tabs>
          <w:tab w:val="left" w:pos="2685"/>
          <w:tab w:val="center" w:pos="4748"/>
        </w:tabs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334EF" w:rsidRPr="00F04265" w:rsidRDefault="00F334EF" w:rsidP="00F334EF">
      <w:pPr>
        <w:pStyle w:val="a6"/>
        <w:rPr>
          <w:rFonts w:ascii="TH SarabunPSK" w:hAnsi="TH SarabunPSK" w:cs="TH SarabunPSK"/>
          <w:b/>
          <w:bCs/>
          <w:lang w:val="en-US"/>
        </w:rPr>
      </w:pPr>
      <w:r w:rsidRPr="005E6932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>
        <w:rPr>
          <w:rFonts w:ascii="TH SarabunPSK" w:hAnsi="TH SarabunPSK" w:cs="TH SarabunPSK"/>
          <w:b/>
          <w:bCs/>
          <w:cs/>
        </w:rPr>
        <w:t>สะแกราช</w:t>
      </w:r>
    </w:p>
    <w:p w:rsidR="00F334EF" w:rsidRDefault="00F334EF" w:rsidP="00F334EF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    สอบราคา</w:t>
      </w:r>
      <w:r>
        <w:rPr>
          <w:rFonts w:ascii="TH SarabunPSK" w:hAnsi="TH SarabunPSK" w:cs="TH SarabunPSK" w:hint="cs"/>
          <w:cs/>
        </w:rPr>
        <w:t>จ้าง โครงการ</w:t>
      </w:r>
      <w:r w:rsidRPr="003A1987">
        <w:rPr>
          <w:rFonts w:ascii="TH SarabunPSK" w:hAnsi="TH SarabunPSK" w:cs="TH SarabunPSK" w:hint="cs"/>
          <w:cs/>
        </w:rPr>
        <w:t xml:space="preserve">ก่อสร้างถนนคอนกรีตเสริมเหล็ก หมู่ที่ </w:t>
      </w:r>
      <w:r>
        <w:rPr>
          <w:rFonts w:ascii="TH SarabunPSK" w:hAnsi="TH SarabunPSK" w:cs="TH SarabunPSK" w:hint="cs"/>
          <w:cs/>
        </w:rPr>
        <w:t>13</w:t>
      </w:r>
      <w:r w:rsidRPr="003A1987">
        <w:rPr>
          <w:rFonts w:ascii="TH SarabunPSK" w:hAnsi="TH SarabunPSK" w:cs="TH SarabunPSK" w:hint="cs"/>
          <w:cs/>
        </w:rPr>
        <w:t xml:space="preserve"> บ้าน</w:t>
      </w:r>
      <w:r>
        <w:rPr>
          <w:rFonts w:ascii="TH SarabunPSK" w:hAnsi="TH SarabunPSK" w:cs="TH SarabunPSK" w:hint="cs"/>
          <w:cs/>
        </w:rPr>
        <w:t xml:space="preserve">โคกไผ่แก้ว </w:t>
      </w:r>
    </w:p>
    <w:p w:rsidR="00F334EF" w:rsidRPr="005E6932" w:rsidRDefault="00F334EF" w:rsidP="00F334EF">
      <w:pPr>
        <w:pStyle w:val="a4"/>
        <w:rPr>
          <w:rFonts w:ascii="TH SarabunPSK" w:hAnsi="TH SarabunPSK" w:cs="TH SarabunPSK"/>
        </w:rPr>
      </w:pPr>
      <w:r w:rsidRPr="005E6932">
        <w:rPr>
          <w:rFonts w:ascii="TH SarabunPSK" w:hAnsi="TH SarabunPSK" w:cs="TH SarabunPSK"/>
        </w:rPr>
        <w:t>-------------------------------------</w:t>
      </w:r>
      <w:r w:rsidRPr="005E6932">
        <w:rPr>
          <w:rFonts w:ascii="TH SarabunPSK" w:hAnsi="TH SarabunPSK" w:cs="TH SarabunPSK"/>
        </w:rPr>
        <w:tab/>
      </w:r>
    </w:p>
    <w:p w:rsidR="00F334EF" w:rsidRDefault="00F334EF" w:rsidP="00F334EF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08B5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ด้วยองค์การบริหารส่วนตำบลสะแก</w:t>
      </w:r>
      <w:r w:rsidRPr="00AE0F14">
        <w:rPr>
          <w:rFonts w:ascii="TH SarabunIT๙" w:hAnsi="TH SarabunIT๙" w:cs="TH SarabunIT๙"/>
          <w:sz w:val="32"/>
          <w:szCs w:val="32"/>
          <w:cs/>
        </w:rPr>
        <w:t>ราช  มีความประสงค์จะประกาศสอบราคาจ้าง  โครงการ</w:t>
      </w:r>
      <w:r w:rsidRPr="003A1987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3A1987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โคกไผ่แก้ว </w:t>
      </w:r>
      <w:r>
        <w:rPr>
          <w:rFonts w:ascii="TH SarabunIT๙" w:hAnsi="TH SarabunIT๙" w:cs="TH SarabunIT๙" w:hint="cs"/>
          <w:sz w:val="32"/>
          <w:szCs w:val="32"/>
          <w:cs/>
        </w:rPr>
        <w:t>ซอยบ้านผู้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ใหญ่วร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เจริญ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ลัง </w:t>
      </w:r>
      <w:r w:rsidRPr="00AE0F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3182">
        <w:rPr>
          <w:rFonts w:ascii="TH SarabunIT๙" w:hAnsi="TH SarabunIT๙" w:cs="TH SarabunIT๙" w:hint="cs"/>
          <w:sz w:val="32"/>
          <w:szCs w:val="32"/>
          <w:cs/>
        </w:rPr>
        <w:t xml:space="preserve">โดยก่อสร้างถนน </w:t>
      </w:r>
      <w:proofErr w:type="spellStart"/>
      <w:r w:rsidRPr="00873182"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 w:rsidRPr="00873182">
        <w:rPr>
          <w:rFonts w:ascii="TH SarabunIT๙" w:hAnsi="TH SarabunIT๙" w:cs="TH SarabunIT๙"/>
          <w:sz w:val="32"/>
          <w:szCs w:val="32"/>
          <w:cs/>
        </w:rPr>
        <w:t xml:space="preserve"> ผิวจราจรกว้าง </w:t>
      </w:r>
      <w:r w:rsidRPr="0087318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73182">
        <w:rPr>
          <w:rFonts w:ascii="TH SarabunIT๙" w:hAnsi="TH SarabunIT๙" w:cs="TH SarabunIT๙"/>
          <w:sz w:val="32"/>
          <w:szCs w:val="32"/>
          <w:cs/>
        </w:rPr>
        <w:t xml:space="preserve">.00 เมตร หนา 0.15 เมตร ยาว  </w:t>
      </w:r>
      <w:r w:rsidRPr="00873182">
        <w:rPr>
          <w:rFonts w:ascii="TH SarabunIT๙" w:hAnsi="TH SarabunIT๙" w:cs="TH SarabunIT๙" w:hint="cs"/>
          <w:sz w:val="32"/>
          <w:szCs w:val="32"/>
          <w:cs/>
        </w:rPr>
        <w:t>77</w:t>
      </w:r>
      <w:r w:rsidRPr="00873182">
        <w:rPr>
          <w:rFonts w:ascii="TH SarabunIT๙" w:hAnsi="TH SarabunIT๙" w:cs="TH SarabunIT๙"/>
          <w:sz w:val="32"/>
          <w:szCs w:val="32"/>
          <w:cs/>
        </w:rPr>
        <w:t xml:space="preserve">.00 เมตร  (หรือพื้นที่ไม่น้อยกว่า </w:t>
      </w:r>
      <w:r w:rsidRPr="00873182">
        <w:rPr>
          <w:rFonts w:ascii="TH SarabunIT๙" w:hAnsi="TH SarabunIT๙" w:cs="TH SarabunIT๙" w:hint="cs"/>
          <w:sz w:val="32"/>
          <w:szCs w:val="32"/>
          <w:cs/>
        </w:rPr>
        <w:t>308</w:t>
      </w:r>
      <w:r w:rsidRPr="00873182">
        <w:rPr>
          <w:rFonts w:ascii="TH SarabunIT๙" w:hAnsi="TH SarabunIT๙" w:cs="TH SarabunIT๙"/>
          <w:sz w:val="32"/>
          <w:szCs w:val="32"/>
          <w:cs/>
        </w:rPr>
        <w:t xml:space="preserve">.00 ตารางเมตร  ) </w:t>
      </w:r>
      <w:r w:rsidRPr="00873182">
        <w:rPr>
          <w:rFonts w:ascii="TH SarabunIT๙" w:hAnsi="TH SarabunIT๙" w:cs="TH SarabunIT๙" w:hint="cs"/>
          <w:sz w:val="32"/>
          <w:szCs w:val="32"/>
          <w:cs/>
        </w:rPr>
        <w:t xml:space="preserve">ลงหินคลุกเกรดต่ำไหล่ทาง  หนา 0.20 เมตร กว้าง 0.25 เมตร ยาว 77.00 เมตร ตามแบบและประมาณการ </w:t>
      </w:r>
      <w:proofErr w:type="spellStart"/>
      <w:r w:rsidRPr="0087318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873182">
        <w:rPr>
          <w:rFonts w:ascii="TH SarabunIT๙" w:hAnsi="TH SarabunIT๙" w:cs="TH SarabunIT๙" w:hint="cs"/>
          <w:sz w:val="32"/>
          <w:szCs w:val="32"/>
          <w:cs/>
        </w:rPr>
        <w:t xml:space="preserve">สะแกราชกำหนด </w:t>
      </w:r>
      <w:r w:rsidRPr="00873182">
        <w:rPr>
          <w:rFonts w:ascii="TH SarabunIT๙" w:hAnsi="TH SarabunIT๙" w:cs="TH SarabunIT๙"/>
          <w:sz w:val="32"/>
          <w:szCs w:val="32"/>
          <w:cs/>
        </w:rPr>
        <w:t>ติดตั้งป้ายประชาสัมพันธ์โครงการ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F14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747609">
        <w:rPr>
          <w:rFonts w:ascii="TH SarabunPSK" w:hAnsi="TH SarabunPSK" w:cs="TH SarabunPSK" w:hint="cs"/>
          <w:sz w:val="32"/>
          <w:szCs w:val="32"/>
          <w:cs/>
        </w:rPr>
        <w:t>168,200</w:t>
      </w:r>
      <w:r w:rsidRPr="00747609">
        <w:rPr>
          <w:rFonts w:ascii="TH SarabunPSK" w:hAnsi="TH SarabunPSK" w:cs="TH SarabunPSK"/>
          <w:sz w:val="32"/>
          <w:szCs w:val="32"/>
          <w:cs/>
        </w:rPr>
        <w:t>.-  บาท (-</w:t>
      </w:r>
      <w:r w:rsidRPr="00747609">
        <w:rPr>
          <w:rFonts w:ascii="TH SarabunPSK" w:hAnsi="TH SarabunPSK" w:cs="TH SarabunPSK" w:hint="cs"/>
          <w:sz w:val="32"/>
          <w:szCs w:val="32"/>
          <w:cs/>
        </w:rPr>
        <w:t>หนึ่งแสนหกหมื่นแปดพันสอง</w:t>
      </w:r>
      <w:r w:rsidRPr="00747609">
        <w:rPr>
          <w:rFonts w:ascii="TH SarabunPSK" w:hAnsi="TH SarabunPSK" w:cs="TH SarabunPSK"/>
          <w:sz w:val="32"/>
          <w:szCs w:val="32"/>
          <w:cs/>
        </w:rPr>
        <w:t>ร้อยบาทถ้วน-)</w:t>
      </w:r>
    </w:p>
    <w:p w:rsidR="00F334EF" w:rsidRPr="006E180C" w:rsidRDefault="00F334EF" w:rsidP="00F334EF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</w:pPr>
      <w:r w:rsidRPr="006E18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F334EF" w:rsidRPr="00845ABF" w:rsidRDefault="00F334EF" w:rsidP="00F334EF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เป็นนิติบุคคล หรือบุคคลธรรมดา ที่มีอาชีพรับจ้างทำงานที่สอบราคาดังกล่าว</w:t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E180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ไม่เป็นผู้ที่ถูกระบุชื่อไว้ในบัญชีรายชื่อผู้ทิ้งงานของทางราชการและไว้แจ้งเวียนชื่อแล้ว</w:t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ไม่เป็นผู้ได้รับเอกสิทธิ์หรือความคุ้มกัน ซึ่ง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อาจปฎิเสธ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สะแกราช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บุคคลหรือนิติบุคคลที่จะเข้าเป็นคู่สัญญากับหน่วยงานของรัฐ  ซึ่งได้ดำเนินการจัดซื้อจัดจ้างด้วยระบบอิเล็กทรอนิกส์ (</w:t>
      </w:r>
      <w:r>
        <w:rPr>
          <w:rFonts w:ascii="TH SarabunPSK" w:hAnsi="TH SarabunPSK" w:cs="TH SarabunPSK"/>
          <w:sz w:val="32"/>
          <w:szCs w:val="32"/>
        </w:rPr>
        <w:t>e-GP</w:t>
      </w:r>
      <w:r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ต้องลงทะเบียนในระบบอิเล็กทรอนิกส์ของกรมบัญชีกลางที่เว็บไซด์ ศูนย์ข้อมูลจัดซื้อจัดจ้างภาครัฐ</w:t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 คู่สัญญาอาจจ่ายเป็นเงินสดก็ได้</w:t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มีผลงานก่อสร้างประเภทเดียวกัน  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F592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67,000.-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F334EF" w:rsidRPr="0095583C" w:rsidRDefault="00F334EF" w:rsidP="00F334EF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กำหนดยื่นซองสอบ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  ในวันที่  </w:t>
      </w:r>
      <w:r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มิถุนายน  ๒๕๕8  ถึงวันที่ 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 ๒๕๕8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องค์การบริหารส่วนตำบลสะแกราช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036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0368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7 กรกฎาคม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๒๕๕8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ยื่นซองสอบราคา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  <w:cs/>
        </w:rPr>
        <w:t>ศูนย์รวมข้อมูลข่าวสาร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3681">
        <w:rPr>
          <w:rFonts w:ascii="TH SarabunPSK" w:hAnsi="TH SarabunPSK" w:cs="TH SarabunPSK"/>
          <w:sz w:val="32"/>
          <w:szCs w:val="32"/>
          <w:cs/>
        </w:rPr>
        <w:t>การซื้อหรือการจ้างขององค์การบริหารส่วนตำบลระดับอำเภอ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ตั้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งแต่ระหว่างเวลา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603681">
        <w:rPr>
          <w:rFonts w:ascii="TH SarabunPSK" w:hAnsi="TH SarabunPSK" w:cs="TH SarabunPSK"/>
          <w:sz w:val="32"/>
          <w:szCs w:val="32"/>
        </w:rPr>
        <w:t>.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  <w:cs/>
        </w:rPr>
        <w:t>ถึง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60368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 7 กรกฎาคม </w:t>
      </w:r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๒๕๕8 จะไม่รับซองสอบราคา </w:t>
      </w:r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ที่สำนักงาน </w:t>
      </w:r>
      <w:proofErr w:type="spellStart"/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>สะแกราช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กำหนดเปิดซองสอบราคาในวันที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 8 กรกฎาคม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๒๕๕8</w:t>
      </w:r>
      <w:r w:rsidRPr="006E180C">
        <w:rPr>
          <w:rFonts w:ascii="TH SarabunPSK" w:hAnsi="TH SarabunPSK" w:cs="TH SarabunPSK"/>
          <w:sz w:val="32"/>
          <w:szCs w:val="32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>
        <w:rPr>
          <w:rFonts w:ascii="TH SarabunPSK" w:hAnsi="TH SarabunPSK" w:cs="TH SarabunPSK" w:hint="cs"/>
          <w:sz w:val="32"/>
          <w:szCs w:val="32"/>
          <w:cs/>
        </w:rPr>
        <w:t>๑๐.๐๐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น</w:t>
      </w:r>
      <w:r w:rsidRPr="006E180C">
        <w:rPr>
          <w:rFonts w:ascii="TH SarabunPSK" w:hAnsi="TH SarabunPSK" w:cs="TH SarabunPSK"/>
          <w:sz w:val="32"/>
          <w:szCs w:val="32"/>
        </w:rPr>
        <w:t xml:space="preserve">.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  <w:r w:rsidRPr="00EF67D7">
        <w:rPr>
          <w:rFonts w:ascii="TH SarabunPSK" w:hAnsi="TH SarabunPSK" w:cs="TH SarabunPSK"/>
          <w:sz w:val="32"/>
          <w:szCs w:val="32"/>
          <w:cs/>
        </w:rPr>
        <w:t>ณ  ศูนย์รวมข้อมูลข่าวสารการซื้อหรือการจ้างขององค์การบริหารส่วนตำบลระดับอำเภอ</w:t>
      </w:r>
    </w:p>
    <w:p w:rsidR="00F334EF" w:rsidRDefault="00F334EF" w:rsidP="00F334EF">
      <w:pPr>
        <w:ind w:firstLine="720"/>
        <w:rPr>
          <w:rFonts w:ascii="TH SarabunPSK" w:hAnsi="TH SarabunPSK" w:cs="TH SarabunPSK"/>
          <w:sz w:val="16"/>
          <w:szCs w:val="16"/>
        </w:rPr>
      </w:pPr>
      <w:r w:rsidRPr="006E180C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รับ/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6E180C">
        <w:rPr>
          <w:rFonts w:ascii="TH SarabunPSK" w:hAnsi="TH SarabunPSK" w:cs="TH SarabunPSK"/>
          <w:sz w:val="32"/>
          <w:szCs w:val="32"/>
          <w:cs/>
        </w:rPr>
        <w:t>เอกสารสอบราคา ได้ที่  ที่ทำการองค์การบริหารส่วนตำบลสะแกราช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๑๑  ตำบลสะแกราช</w:t>
      </w:r>
      <w:r w:rsidRPr="006E180C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ปักธงชัย จังหวัดนครราชสีมา  ในราคาชุดละ  500.-  บาท  </w:t>
      </w:r>
      <w:r w:rsidRPr="006E180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24  มิถุนายน  ๒๕๕8  ถึงวันที่  7 กรกฎาคม  ๒๕๕8  ตั้งแต่เวลา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 น</w:t>
      </w:r>
      <w:r w:rsidRPr="00603681">
        <w:rPr>
          <w:rFonts w:ascii="TH SarabunPSK" w:hAnsi="TH SarabunPSK" w:cs="TH SarabunPSK"/>
          <w:sz w:val="32"/>
          <w:szCs w:val="32"/>
        </w:rPr>
        <w:t>.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Pr="00603681">
        <w:rPr>
          <w:rFonts w:ascii="TH SarabunPSK" w:hAnsi="TH SarabunPSK" w:cs="TH SarabunPSK"/>
          <w:sz w:val="32"/>
          <w:szCs w:val="32"/>
        </w:rPr>
        <w:t xml:space="preserve"> 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ดู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รายละเอียดได้ที่เว็บ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www.sakarat.go.th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หรือสอบถามทางโทรศัพท์หมายเลข</w:t>
      </w:r>
      <w:proofErr w:type="gramEnd"/>
      <w:r w:rsidRPr="006E180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๐๔๔ ๔๔๒ ๔๙0-1   ในวันและเวลาราชการ</w:t>
      </w:r>
      <w:r w:rsidRPr="006664D4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F334EF" w:rsidRPr="006664D4" w:rsidRDefault="00F334EF" w:rsidP="00F334EF">
      <w:pPr>
        <w:ind w:firstLine="720"/>
        <w:rPr>
          <w:rFonts w:ascii="TH SarabunPSK" w:hAnsi="TH SarabunPSK" w:cs="TH SarabunPSK"/>
          <w:sz w:val="16"/>
          <w:szCs w:val="16"/>
        </w:rPr>
      </w:pPr>
      <w:r w:rsidRPr="006664D4">
        <w:rPr>
          <w:rFonts w:ascii="TH SarabunPSK" w:hAnsi="TH SarabunPSK" w:cs="TH SarabunPSK"/>
          <w:sz w:val="16"/>
          <w:szCs w:val="16"/>
        </w:rPr>
        <w:tab/>
      </w:r>
      <w:r w:rsidRPr="006664D4">
        <w:rPr>
          <w:rFonts w:ascii="TH SarabunPSK" w:hAnsi="TH SarabunPSK" w:cs="TH SarabunPSK"/>
          <w:sz w:val="16"/>
          <w:szCs w:val="16"/>
        </w:rPr>
        <w:tab/>
        <w:t xml:space="preserve">  </w:t>
      </w:r>
    </w:p>
    <w:p w:rsidR="00F334EF" w:rsidRDefault="00F334EF" w:rsidP="00F334E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334EF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ประกาศ   ณ 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24  </w:t>
      </w:r>
      <w:r w:rsidRPr="006E180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6E180C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พ</w:t>
      </w:r>
      <w:proofErr w:type="gramStart"/>
      <w:r w:rsidRPr="006E180C">
        <w:rPr>
          <w:rFonts w:ascii="TH SarabunPSK" w:hAnsi="TH SarabunPSK" w:cs="TH SarabunPSK"/>
          <w:sz w:val="32"/>
          <w:szCs w:val="32"/>
        </w:rPr>
        <w:t>.</w:t>
      </w:r>
      <w:r w:rsidRPr="006E180C">
        <w:rPr>
          <w:rFonts w:ascii="TH SarabunPSK" w:hAnsi="TH SarabunPSK" w:cs="TH SarabunPSK"/>
          <w:sz w:val="32"/>
          <w:szCs w:val="32"/>
          <w:cs/>
        </w:rPr>
        <w:t>ศ</w:t>
      </w:r>
      <w:r w:rsidRPr="006E180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E180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๒๕๕8 </w:t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  <w:r w:rsidRPr="005E6932"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5E6932">
        <w:rPr>
          <w:rFonts w:ascii="TH SarabunPSK" w:hAnsi="TH SarabunPSK" w:cs="TH SarabunPSK"/>
          <w:sz w:val="32"/>
          <w:szCs w:val="32"/>
        </w:rPr>
        <w:t xml:space="preserve">  (</w:t>
      </w:r>
      <w:r w:rsidRPr="005E693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 w:rsidR="00B70458">
        <w:rPr>
          <w:rFonts w:ascii="TH SarabunPSK" w:hAnsi="TH SarabunPSK" w:cs="TH SarabunPSK"/>
          <w:sz w:val="32"/>
          <w:szCs w:val="32"/>
          <w:cs/>
        </w:rPr>
        <w:t>นา</w:t>
      </w:r>
      <w:r w:rsidR="00B70458">
        <w:rPr>
          <w:rFonts w:ascii="TH SarabunPSK" w:hAnsi="TH SarabunPSK" w:cs="TH SarabunPSK" w:hint="cs"/>
          <w:sz w:val="32"/>
          <w:szCs w:val="32"/>
          <w:cs/>
        </w:rPr>
        <w:t>ยสมบูรณ์  ทูลบุญลิ</w:t>
      </w:r>
      <w:proofErr w:type="spellStart"/>
      <w:r w:rsidR="00B70458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proofErr w:type="gramEnd"/>
    </w:p>
    <w:p w:rsidR="00F334EF" w:rsidRPr="005E6932" w:rsidRDefault="00F334EF" w:rsidP="00F334EF">
      <w:pPr>
        <w:rPr>
          <w:rFonts w:ascii="TH SarabunPSK" w:hAnsi="TH SarabunPSK" w:cs="TH SarabunPSK"/>
          <w:sz w:val="32"/>
          <w:szCs w:val="32"/>
        </w:rPr>
      </w:pPr>
      <w:r w:rsidRPr="005E6932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5E6932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ยสมบูรณ์  ทูลบุญลิ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proofErr w:type="gramEnd"/>
      <w:r w:rsidRPr="005E6932">
        <w:rPr>
          <w:rFonts w:ascii="TH SarabunPSK" w:hAnsi="TH SarabunPSK" w:cs="TH SarabunPSK"/>
          <w:sz w:val="32"/>
          <w:szCs w:val="32"/>
        </w:rPr>
        <w:t>)</w:t>
      </w: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  <w:r w:rsidRPr="005E6932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E6932">
        <w:rPr>
          <w:rFonts w:ascii="TH SarabunPSK" w:hAnsi="TH SarabunPSK" w:cs="TH SarabunPSK"/>
          <w:sz w:val="32"/>
          <w:szCs w:val="32"/>
        </w:rPr>
        <w:t xml:space="preserve">  </w:t>
      </w:r>
      <w:r w:rsidRPr="005E69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สะแกราช</w:t>
      </w:r>
    </w:p>
    <w:p w:rsidR="00F334EF" w:rsidRPr="004B1E5A" w:rsidRDefault="00F334EF" w:rsidP="00F334EF">
      <w:pPr>
        <w:rPr>
          <w:rFonts w:ascii="TH SarabunPSK" w:hAnsi="TH SarabunPSK" w:cs="TH SarabunPSK"/>
          <w:sz w:val="32"/>
          <w:szCs w:val="32"/>
        </w:rPr>
      </w:pPr>
    </w:p>
    <w:sectPr w:rsidR="00F334EF" w:rsidRPr="004B1E5A" w:rsidSect="00F334EF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C3C"/>
    <w:multiLevelType w:val="hybridMultilevel"/>
    <w:tmpl w:val="4FD40686"/>
    <w:lvl w:ilvl="0" w:tplc="472CF9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4C"/>
    <w:multiLevelType w:val="hybridMultilevel"/>
    <w:tmpl w:val="4FD40686"/>
    <w:lvl w:ilvl="0" w:tplc="472CF9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6994"/>
    <w:multiLevelType w:val="hybridMultilevel"/>
    <w:tmpl w:val="062C3A80"/>
    <w:lvl w:ilvl="0" w:tplc="2770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34EF"/>
    <w:rsid w:val="00194875"/>
    <w:rsid w:val="004B1E5A"/>
    <w:rsid w:val="005156F3"/>
    <w:rsid w:val="00B70458"/>
    <w:rsid w:val="00C04267"/>
    <w:rsid w:val="00DB7FB8"/>
    <w:rsid w:val="00F3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EF"/>
    <w:p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EF"/>
    <w:pPr>
      <w:ind w:left="720"/>
      <w:contextualSpacing/>
    </w:pPr>
    <w:rPr>
      <w:rFonts w:eastAsia="Cordia New"/>
      <w:szCs w:val="35"/>
      <w:lang w:eastAsia="en-US"/>
    </w:rPr>
  </w:style>
  <w:style w:type="paragraph" w:styleId="a4">
    <w:name w:val="Title"/>
    <w:basedOn w:val="a"/>
    <w:link w:val="a5"/>
    <w:qFormat/>
    <w:rsid w:val="00F334E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F334EF"/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paragraph" w:styleId="a6">
    <w:name w:val="caption"/>
    <w:basedOn w:val="a"/>
    <w:next w:val="a"/>
    <w:qFormat/>
    <w:rsid w:val="00F334EF"/>
    <w:pPr>
      <w:jc w:val="center"/>
    </w:pPr>
    <w:rPr>
      <w:rFonts w:cs="Cordia New"/>
      <w:sz w:val="32"/>
      <w:szCs w:val="32"/>
      <w:lang w:val="th-T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2015-06-19T04:20:00Z</dcterms:created>
  <dcterms:modified xsi:type="dcterms:W3CDTF">2015-06-19T04:31:00Z</dcterms:modified>
</cp:coreProperties>
</file>