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3F099A">
      <w:r w:rsidRPr="003F099A">
        <w:rPr>
          <w:rFonts w:cs="Cordia New"/>
          <w:cs/>
        </w:rPr>
        <w:t>ประชาสัมพันธ์แผนพัฒนาท้องถิ่นสี่ปี (พ.ศ.</w:t>
      </w:r>
      <w:r w:rsidRPr="003F099A">
        <w:t xml:space="preserve">2561-2564) </w:t>
      </w:r>
      <w:r w:rsidRPr="003F099A">
        <w:rPr>
          <w:rFonts w:cs="Cordia New"/>
          <w:cs/>
        </w:rPr>
        <w:t>เพิ่มเติม ฯ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F099A"/>
    <w:rsid w:val="00335877"/>
    <w:rsid w:val="003F099A"/>
    <w:rsid w:val="009B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2019-07-10T03:35:00Z</dcterms:created>
  <dcterms:modified xsi:type="dcterms:W3CDTF">2019-07-10T03:35:00Z</dcterms:modified>
</cp:coreProperties>
</file>